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2715" w14:textId="77777777" w:rsidR="00955F52" w:rsidRDefault="00955F52" w:rsidP="00955F52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Optimising the reintroduction of a specialist peatland butterfly Coenonympha tullia onto peatland restoration sites</w:t>
      </w:r>
    </w:p>
    <w:p w14:paraId="1E752B85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Andrew Osborne, Manchester Metropolitan University,</w:t>
      </w:r>
      <w:r>
        <w:rPr>
          <w:rStyle w:val="apple-converted-space"/>
          <w:rFonts w:eastAsiaTheme="majorEastAsia"/>
          <w:color w:val="000000"/>
        </w:rPr>
        <w:t> </w:t>
      </w:r>
      <w:hyperlink r:id="rId5" w:history="1">
        <w:r>
          <w:rPr>
            <w:rStyle w:val="Hyperlink"/>
            <w:rFonts w:eastAsiaTheme="majorEastAsia"/>
          </w:rPr>
          <w:t>16093191@stu.mmu.ac.uk</w:t>
        </w:r>
        <w:r>
          <w:rPr>
            <w:rStyle w:val="apple-converted-space"/>
            <w:rFonts w:eastAsiaTheme="majorEastAsia"/>
            <w:color w:val="0000FF"/>
            <w:u w:val="single"/>
          </w:rPr>
          <w:t> </w:t>
        </w:r>
      </w:hyperlink>
    </w:p>
    <w:p w14:paraId="10134D75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Sarah Griffiths, Manchester Metropolitan University,</w:t>
      </w:r>
      <w:r>
        <w:rPr>
          <w:rStyle w:val="apple-converted-space"/>
          <w:rFonts w:eastAsiaTheme="majorEastAsia"/>
          <w:color w:val="000000"/>
        </w:rPr>
        <w:t> </w:t>
      </w:r>
      <w:hyperlink r:id="rId6" w:history="1">
        <w:r>
          <w:rPr>
            <w:rStyle w:val="Hyperlink"/>
            <w:rFonts w:eastAsiaTheme="majorEastAsia"/>
          </w:rPr>
          <w:t>sarah.Griffiths@mmu.ac.uk</w:t>
        </w:r>
      </w:hyperlink>
    </w:p>
    <w:p w14:paraId="4F8F4790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Simon </w:t>
      </w:r>
      <w:proofErr w:type="spellStart"/>
      <w:r>
        <w:rPr>
          <w:color w:val="000000"/>
        </w:rPr>
        <w:t>Caporn</w:t>
      </w:r>
      <w:proofErr w:type="spellEnd"/>
      <w:r>
        <w:rPr>
          <w:color w:val="000000"/>
        </w:rPr>
        <w:t>, Manchester Metropolitan University,</w:t>
      </w:r>
      <w:r>
        <w:rPr>
          <w:rStyle w:val="apple-converted-space"/>
          <w:rFonts w:eastAsiaTheme="majorEastAsia"/>
          <w:color w:val="000000"/>
        </w:rPr>
        <w:t> </w:t>
      </w:r>
      <w:hyperlink r:id="rId7" w:history="1">
        <w:r>
          <w:rPr>
            <w:rStyle w:val="Hyperlink"/>
            <w:rFonts w:eastAsiaTheme="majorEastAsia"/>
          </w:rPr>
          <w:t>s.m.j.caporn@mmu.ac.uk</w:t>
        </w:r>
      </w:hyperlink>
    </w:p>
    <w:p w14:paraId="46B932C8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Emma </w:t>
      </w:r>
      <w:proofErr w:type="spellStart"/>
      <w:r>
        <w:rPr>
          <w:color w:val="000000"/>
        </w:rPr>
        <w:t>Coulthard</w:t>
      </w:r>
      <w:proofErr w:type="spellEnd"/>
      <w:r>
        <w:rPr>
          <w:color w:val="000000"/>
        </w:rPr>
        <w:t>, Manchester Metropolitan University,</w:t>
      </w:r>
      <w:r>
        <w:rPr>
          <w:rStyle w:val="apple-converted-space"/>
          <w:rFonts w:eastAsiaTheme="majorEastAsia"/>
          <w:color w:val="000000"/>
        </w:rPr>
        <w:t> </w:t>
      </w:r>
      <w:hyperlink r:id="rId8" w:history="1">
        <w:r>
          <w:rPr>
            <w:rStyle w:val="Hyperlink"/>
            <w:rFonts w:eastAsiaTheme="majorEastAsia"/>
          </w:rPr>
          <w:t>e.coulthard@mmu.ac.uk</w:t>
        </w:r>
      </w:hyperlink>
    </w:p>
    <w:p w14:paraId="705CBDAD" w14:textId="77777777" w:rsidR="00A34E82" w:rsidRDefault="00A34E82" w:rsidP="00A34E82">
      <w:pPr>
        <w:rPr>
          <w:rFonts w:ascii="Times New Roman" w:hAnsi="Times New Roman" w:cs="Times New Roman"/>
          <w:b/>
          <w:bCs/>
        </w:rPr>
      </w:pPr>
      <w:r w:rsidRPr="00A34E82">
        <w:rPr>
          <w:rFonts w:ascii="Times New Roman" w:hAnsi="Times New Roman" w:cs="Times New Roman"/>
          <w:b/>
          <w:bCs/>
        </w:rPr>
        <w:t>Keywords</w:t>
      </w:r>
    </w:p>
    <w:p w14:paraId="7110D59B" w14:textId="77777777" w:rsidR="00A34E82" w:rsidRDefault="00A34E82" w:rsidP="00A34E82">
      <w:pPr>
        <w:rPr>
          <w:rFonts w:ascii="Times New Roman" w:hAnsi="Times New Roman" w:cs="Times New Roman"/>
          <w:b/>
          <w:bCs/>
        </w:rPr>
      </w:pPr>
    </w:p>
    <w:p w14:paraId="2F30289B" w14:textId="2DDF9E23" w:rsidR="00A34E82" w:rsidRPr="00A34E82" w:rsidRDefault="00A34E82" w:rsidP="00A34E82">
      <w:pPr>
        <w:rPr>
          <w:rFonts w:ascii="Times New Roman" w:hAnsi="Times New Roman" w:cs="Times New Roman"/>
          <w:b/>
          <w:bCs/>
        </w:rPr>
      </w:pPr>
      <w:r w:rsidRPr="00A34E82">
        <w:rPr>
          <w:rFonts w:ascii="Times New Roman" w:hAnsi="Times New Roman" w:cs="Times New Roman"/>
        </w:rPr>
        <w:t>C</w:t>
      </w:r>
      <w:r w:rsidRPr="00A34E82">
        <w:rPr>
          <w:rFonts w:ascii="Times New Roman" w:hAnsi="Times New Roman" w:cs="Times New Roman"/>
          <w:color w:val="000000" w:themeColor="text1"/>
        </w:rPr>
        <w:t xml:space="preserve">onservation translocation, </w:t>
      </w:r>
      <w:r w:rsidRPr="00A34E82">
        <w:rPr>
          <w:rFonts w:ascii="Times New Roman" w:hAnsi="Times New Roman" w:cs="Times New Roman"/>
        </w:rPr>
        <w:t>peatland, lowland raised bog, habitat resources, distance-bearing, segmented regression.</w:t>
      </w:r>
    </w:p>
    <w:p w14:paraId="2AF01ECD" w14:textId="43AAFBEB" w:rsidR="00A34E82" w:rsidRPr="00A34E82" w:rsidRDefault="00A34E82" w:rsidP="00A34E82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74A44C6E" w14:textId="3342F650" w:rsidR="00A34E82" w:rsidRPr="00A34E82" w:rsidRDefault="00A34E82" w:rsidP="00955F52">
      <w:pPr>
        <w:pStyle w:val="NormalWeb"/>
        <w:rPr>
          <w:b/>
          <w:bCs/>
          <w:color w:val="000000"/>
        </w:rPr>
      </w:pPr>
      <w:r w:rsidRPr="00A34E82">
        <w:rPr>
          <w:b/>
          <w:bCs/>
          <w:color w:val="000000"/>
        </w:rPr>
        <w:t>Summary</w:t>
      </w:r>
    </w:p>
    <w:p w14:paraId="662C0EC9" w14:textId="40576AAD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Study of 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Emphasis"/>
          <w:rFonts w:eastAsiaTheme="majorEastAsia"/>
          <w:color w:val="000000"/>
        </w:rPr>
        <w:t>C. tullia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butterfly species reintroduction onto a peatland restoration site on Chat Moss, Manchester, UK.  The GPS coordinates of flight points and behaviour at these fight points were recorded over three flight seasons (2020, 2021, 2022).  A grid of 167 10 m x 10 m compartments was defined.  A 2 m x 2 m survey quadrat was placed at the centre of each compartment and relevant environmental factors (defined by previous studies) were recorded.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Emphasis"/>
          <w:rFonts w:eastAsiaTheme="majorEastAsia"/>
          <w:color w:val="000000"/>
        </w:rPr>
        <w:t>C. tullia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presence / absence and the number of flight points in each compartment were defined using QGIS.</w:t>
      </w:r>
    </w:p>
    <w:p w14:paraId="43403020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Statistical analysis was performed in R.  The biotic and abiotic environmental characteristics and the use of various plant species as resting resources were analysed. The most important predictors of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Emphasis"/>
          <w:rFonts w:eastAsiaTheme="majorEastAsia"/>
          <w:color w:val="000000"/>
        </w:rPr>
        <w:t>C. tullia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presence were identified using GLMM and logistic regression and segmented regression was used to estimate the optimal abundance of the critically important habitat resources.</w:t>
      </w:r>
    </w:p>
    <w:p w14:paraId="4271AACF" w14:textId="77777777" w:rsidR="00A34E82" w:rsidRPr="00A34E82" w:rsidRDefault="00A34E82" w:rsidP="00A34E82">
      <w:pPr>
        <w:spacing w:line="257" w:lineRule="auto"/>
        <w:rPr>
          <w:rFonts w:ascii="Times New Roman" w:hAnsi="Times New Roman" w:cs="Times New Roman"/>
        </w:rPr>
      </w:pPr>
      <w:r w:rsidRPr="00A34E82">
        <w:rPr>
          <w:rFonts w:ascii="Times New Roman" w:eastAsia="Calibri" w:hAnsi="Times New Roman" w:cs="Times New Roman"/>
        </w:rPr>
        <w:t>The following files have been archived: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A34E82" w:rsidRPr="00A34E82" w14:paraId="408BC16C" w14:textId="77777777" w:rsidTr="00767176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2B053" w14:textId="77777777" w:rsidR="00A34E82" w:rsidRPr="00A34E82" w:rsidRDefault="00A34E82" w:rsidP="0076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82">
              <w:rPr>
                <w:rFonts w:ascii="Times New Roman" w:eastAsia="Calibri" w:hAnsi="Times New Roman" w:cs="Times New Roman"/>
                <w:sz w:val="24"/>
                <w:szCs w:val="24"/>
              </w:rPr>
              <w:t>File name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333EB" w14:textId="77777777" w:rsidR="00A34E82" w:rsidRPr="00A34E82" w:rsidRDefault="00A34E82" w:rsidP="0076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File description </w:t>
            </w:r>
          </w:p>
        </w:tc>
      </w:tr>
      <w:tr w:rsidR="00A34E82" w:rsidRPr="00A34E82" w14:paraId="288E1E12" w14:textId="77777777" w:rsidTr="00767176">
        <w:trPr>
          <w:trHeight w:val="39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81A3C" w14:textId="77777777" w:rsidR="00A34E82" w:rsidRPr="00A34E82" w:rsidRDefault="00A34E82" w:rsidP="0076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Astley_Habitat_Dispersal_Data.csv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34D03" w14:textId="77777777" w:rsidR="00A34E82" w:rsidRPr="00A34E82" w:rsidRDefault="00A34E82" w:rsidP="0076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Dispersal and habitat data</w:t>
            </w:r>
          </w:p>
        </w:tc>
      </w:tr>
      <w:tr w:rsidR="00A34E82" w14:paraId="3829DD74" w14:textId="77777777" w:rsidTr="00767176">
        <w:trPr>
          <w:trHeight w:val="39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451EE" w14:textId="77777777" w:rsidR="00A34E82" w:rsidRDefault="00A34E82" w:rsidP="00767176">
            <w:r w:rsidRPr="0087721B">
              <w:rPr>
                <w:color w:val="000000"/>
              </w:rPr>
              <w:t xml:space="preserve">2020-22 </w:t>
            </w:r>
            <w:proofErr w:type="spellStart"/>
            <w:r w:rsidRPr="0087721B">
              <w:rPr>
                <w:color w:val="000000"/>
              </w:rPr>
              <w:t>ChiRestPoints_EnvStats.R</w:t>
            </w:r>
            <w:proofErr w:type="spellEnd"/>
            <w:r w:rsidRPr="0087721B">
              <w:rPr>
                <w:color w:val="000000"/>
              </w:rPr>
              <w:t>           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81CE8" w14:textId="77777777" w:rsidR="00A34E82" w:rsidRDefault="00A34E82" w:rsidP="00767176">
            <w:r w:rsidRPr="0087721B">
              <w:rPr>
                <w:color w:val="000000"/>
              </w:rPr>
              <w:t>Basic environmental analysis.  Rest points analysis</w:t>
            </w:r>
          </w:p>
        </w:tc>
      </w:tr>
      <w:tr w:rsidR="00A34E82" w14:paraId="735C3A84" w14:textId="77777777" w:rsidTr="00767176">
        <w:trPr>
          <w:trHeight w:val="39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17791" w14:textId="77777777" w:rsidR="00A34E82" w:rsidRDefault="00A34E82" w:rsidP="00767176">
            <w:proofErr w:type="spellStart"/>
            <w:r w:rsidRPr="0087721B">
              <w:rPr>
                <w:color w:val="000000"/>
              </w:rPr>
              <w:t>GLMM_Models.R</w:t>
            </w:r>
            <w:proofErr w:type="spellEnd"/>
            <w:r w:rsidRPr="0087721B">
              <w:rPr>
                <w:color w:val="000000"/>
              </w:rPr>
              <w:t>                                  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4DA01" w14:textId="77777777" w:rsidR="00A34E82" w:rsidRDefault="00A34E82" w:rsidP="00767176">
            <w:r w:rsidRPr="0087721B">
              <w:rPr>
                <w:color w:val="000000"/>
              </w:rPr>
              <w:t>GLMMs</w:t>
            </w:r>
          </w:p>
        </w:tc>
      </w:tr>
      <w:tr w:rsidR="00A34E82" w14:paraId="5D287CFE" w14:textId="77777777" w:rsidTr="00767176">
        <w:trPr>
          <w:trHeight w:val="39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DD835" w14:textId="77777777" w:rsidR="00A34E82" w:rsidRDefault="00A34E82" w:rsidP="00767176">
            <w:proofErr w:type="spellStart"/>
            <w:r w:rsidRPr="0087721B">
              <w:rPr>
                <w:color w:val="000000"/>
              </w:rPr>
              <w:t>Logistic_Plots.R</w:t>
            </w:r>
            <w:proofErr w:type="spellEnd"/>
            <w:r w:rsidRPr="0087721B">
              <w:rPr>
                <w:color w:val="000000"/>
              </w:rPr>
              <w:t>                                          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C45A4" w14:textId="77777777" w:rsidR="00A34E82" w:rsidRDefault="00A34E82" w:rsidP="00767176">
            <w:r w:rsidRPr="0087721B">
              <w:rPr>
                <w:color w:val="000000"/>
              </w:rPr>
              <w:t>Plots and segmented regression analysis</w:t>
            </w:r>
          </w:p>
        </w:tc>
      </w:tr>
      <w:tr w:rsidR="00A34E82" w14:paraId="424257FD" w14:textId="77777777" w:rsidTr="00767176">
        <w:trPr>
          <w:trHeight w:val="39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002FF" w14:textId="77777777" w:rsidR="00A34E82" w:rsidRDefault="00A34E82" w:rsidP="00767176">
            <w:proofErr w:type="spellStart"/>
            <w:r w:rsidRPr="0087721B">
              <w:rPr>
                <w:color w:val="000000"/>
              </w:rPr>
              <w:t>Segmented_Regression_Demo.R</w:t>
            </w:r>
            <w:proofErr w:type="spellEnd"/>
            <w:r w:rsidRPr="0087721B">
              <w:rPr>
                <w:color w:val="000000"/>
              </w:rPr>
              <w:t>                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FF1F7" w14:textId="77777777" w:rsidR="00A34E82" w:rsidRDefault="00A34E82" w:rsidP="00767176">
            <w:r w:rsidRPr="0087721B">
              <w:rPr>
                <w:color w:val="000000"/>
              </w:rPr>
              <w:t>Example of segmented regression</w:t>
            </w:r>
          </w:p>
        </w:tc>
      </w:tr>
    </w:tbl>
    <w:p w14:paraId="4C21A988" w14:textId="03D94A6E" w:rsidR="00A34E82" w:rsidRPr="00A34E82" w:rsidRDefault="00A34E82" w:rsidP="00A34E82">
      <w:pPr>
        <w:spacing w:line="257" w:lineRule="auto"/>
      </w:pPr>
    </w:p>
    <w:p w14:paraId="1083262D" w14:textId="77777777" w:rsidR="00955F52" w:rsidRDefault="00955F52" w:rsidP="00955F52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Description of the data and file structure</w:t>
      </w:r>
    </w:p>
    <w:p w14:paraId="125C4B11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Description of dataset:</w:t>
      </w:r>
    </w:p>
    <w:p w14:paraId="79B87FEC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Data is stored in </w:t>
      </w:r>
      <w:proofErr w:type="gramStart"/>
      <w:r>
        <w:rPr>
          <w:color w:val="000000"/>
        </w:rPr>
        <w:t>Astley_Habitat_Dispersal_Data.csv</w:t>
      </w:r>
      <w:proofErr w:type="gramEnd"/>
    </w:p>
    <w:p w14:paraId="36107C24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lastRenderedPageBreak/>
        <w:t>Number of rows:         472</w:t>
      </w:r>
    </w:p>
    <w:p w14:paraId="31775136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            Each row relates to a single butterfly flight </w:t>
      </w:r>
      <w:proofErr w:type="gramStart"/>
      <w:r>
        <w:rPr>
          <w:color w:val="000000"/>
        </w:rPr>
        <w:t>point</w:t>
      </w:r>
      <w:proofErr w:type="gramEnd"/>
    </w:p>
    <w:p w14:paraId="4973602E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Number of columns:   23</w:t>
      </w:r>
    </w:p>
    <w:p w14:paraId="6A3D9D33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A; </w:t>
      </w:r>
      <w:proofErr w:type="spellStart"/>
      <w:r>
        <w:rPr>
          <w:color w:val="000000"/>
        </w:rPr>
        <w:t>DateTime</w:t>
      </w:r>
      <w:proofErr w:type="spellEnd"/>
    </w:p>
    <w:p w14:paraId="58C49B39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B; </w:t>
      </w:r>
      <w:proofErr w:type="spellStart"/>
      <w:r>
        <w:rPr>
          <w:color w:val="000000"/>
        </w:rPr>
        <w:t>Survey_quadrat</w:t>
      </w:r>
      <w:proofErr w:type="spellEnd"/>
      <w:r>
        <w:rPr>
          <w:color w:val="000000"/>
        </w:rPr>
        <w:t>                Compartment description</w:t>
      </w:r>
    </w:p>
    <w:p w14:paraId="0983B08D" w14:textId="77777777" w:rsidR="00955F52" w:rsidRDefault="00955F52" w:rsidP="00955F52">
      <w:pPr>
        <w:pStyle w:val="NormalWeb"/>
        <w:rPr>
          <w:color w:val="000000"/>
        </w:rPr>
      </w:pPr>
      <w:proofErr w:type="gramStart"/>
      <w:r>
        <w:rPr>
          <w:color w:val="000000"/>
        </w:rPr>
        <w:t>Column  C</w:t>
      </w:r>
      <w:proofErr w:type="gramEnd"/>
      <w:r>
        <w:rPr>
          <w:color w:val="000000"/>
        </w:rPr>
        <w:t>; Number                           Compartment number</w:t>
      </w:r>
    </w:p>
    <w:p w14:paraId="1C18D8B5" w14:textId="77777777" w:rsidR="00955F52" w:rsidRDefault="00955F52" w:rsidP="00955F52">
      <w:pPr>
        <w:pStyle w:val="NormalWeb"/>
        <w:rPr>
          <w:color w:val="000000"/>
        </w:rPr>
      </w:pPr>
      <w:proofErr w:type="gramStart"/>
      <w:r>
        <w:rPr>
          <w:color w:val="000000"/>
        </w:rPr>
        <w:t>Column  D</w:t>
      </w:r>
      <w:proofErr w:type="gramEnd"/>
      <w:r>
        <w:rPr>
          <w:color w:val="000000"/>
        </w:rPr>
        <w:t xml:space="preserve">; CGB_1_0                        Within/outside </w:t>
      </w:r>
      <w:proofErr w:type="spellStart"/>
      <w:r>
        <w:rPr>
          <w:color w:val="000000"/>
        </w:rPr>
        <w:t>cottongrass</w:t>
      </w:r>
      <w:proofErr w:type="spellEnd"/>
      <w:r>
        <w:rPr>
          <w:color w:val="000000"/>
        </w:rPr>
        <w:t xml:space="preserve"> bed</w:t>
      </w:r>
    </w:p>
    <w:p w14:paraId="003E562C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E; </w:t>
      </w:r>
      <w:proofErr w:type="spellStart"/>
      <w:r>
        <w:rPr>
          <w:color w:val="000000"/>
        </w:rPr>
        <w:t>lat</w:t>
      </w:r>
      <w:proofErr w:type="spellEnd"/>
      <w:r>
        <w:rPr>
          <w:color w:val="000000"/>
        </w:rPr>
        <w:t>                                      Latitude (approx.)</w:t>
      </w:r>
    </w:p>
    <w:p w14:paraId="727C9539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Column F; long                                   Longitude (approx.)</w:t>
      </w:r>
    </w:p>
    <w:p w14:paraId="3075913D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G; </w:t>
      </w:r>
      <w:proofErr w:type="spellStart"/>
      <w:r>
        <w:rPr>
          <w:color w:val="000000"/>
        </w:rPr>
        <w:t>Sphagnum_total</w:t>
      </w:r>
      <w:proofErr w:type="spellEnd"/>
      <w:r>
        <w:rPr>
          <w:color w:val="000000"/>
        </w:rPr>
        <w:t>              % Sphagnum moss cover</w:t>
      </w:r>
    </w:p>
    <w:p w14:paraId="295197D2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H; </w:t>
      </w:r>
      <w:proofErr w:type="spellStart"/>
      <w:r>
        <w:rPr>
          <w:color w:val="000000"/>
        </w:rPr>
        <w:t>Bryophytes_mixed</w:t>
      </w:r>
      <w:proofErr w:type="spellEnd"/>
      <w:r>
        <w:rPr>
          <w:color w:val="000000"/>
        </w:rPr>
        <w:t>         % cover other mosses</w:t>
      </w:r>
    </w:p>
    <w:p w14:paraId="3A3A11C8" w14:textId="69E2C261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I; </w:t>
      </w:r>
      <w:proofErr w:type="spellStart"/>
      <w:proofErr w:type="gramStart"/>
      <w:r>
        <w:rPr>
          <w:color w:val="000000"/>
        </w:rPr>
        <w:t>E.tetralix</w:t>
      </w:r>
      <w:proofErr w:type="spellEnd"/>
      <w:proofErr w:type="gramEnd"/>
      <w:r>
        <w:rPr>
          <w:color w:val="000000"/>
        </w:rPr>
        <w:t>                           % cover cross-leaved heath</w:t>
      </w:r>
    </w:p>
    <w:p w14:paraId="60C8EBDD" w14:textId="3B47FC40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J; </w:t>
      </w:r>
      <w:proofErr w:type="spellStart"/>
      <w:proofErr w:type="gramStart"/>
      <w:r>
        <w:rPr>
          <w:color w:val="000000"/>
        </w:rPr>
        <w:t>E.vaginatum</w:t>
      </w:r>
      <w:proofErr w:type="spellEnd"/>
      <w:proofErr w:type="gramEnd"/>
      <w:r>
        <w:rPr>
          <w:color w:val="000000"/>
        </w:rPr>
        <w:t>                     % cover hair’s-tail cotton sedge</w:t>
      </w:r>
    </w:p>
    <w:p w14:paraId="170D5EB2" w14:textId="53A4E423" w:rsidR="00955F52" w:rsidRDefault="00955F52" w:rsidP="00955F52">
      <w:pPr>
        <w:pStyle w:val="NormalWeb"/>
        <w:rPr>
          <w:color w:val="000000"/>
        </w:rPr>
      </w:pPr>
      <w:proofErr w:type="gramStart"/>
      <w:r>
        <w:rPr>
          <w:color w:val="000000"/>
        </w:rPr>
        <w:t>Column  K</w:t>
      </w:r>
      <w:proofErr w:type="gramEnd"/>
      <w:r>
        <w:rPr>
          <w:color w:val="000000"/>
        </w:rPr>
        <w:t xml:space="preserve">; </w:t>
      </w:r>
      <w:proofErr w:type="spellStart"/>
      <w:r>
        <w:rPr>
          <w:color w:val="000000"/>
        </w:rPr>
        <w:t>E.angustifolium</w:t>
      </w:r>
      <w:proofErr w:type="spellEnd"/>
      <w:r>
        <w:rPr>
          <w:color w:val="000000"/>
        </w:rPr>
        <w:t>             % cover common cotton sedge</w:t>
      </w:r>
    </w:p>
    <w:p w14:paraId="76F68B3B" w14:textId="77D0F817" w:rsidR="00955F52" w:rsidRDefault="00955F52" w:rsidP="00955F52">
      <w:pPr>
        <w:pStyle w:val="NormalWeb"/>
        <w:rPr>
          <w:color w:val="000000"/>
        </w:rPr>
      </w:pPr>
      <w:proofErr w:type="gramStart"/>
      <w:r>
        <w:rPr>
          <w:color w:val="000000"/>
        </w:rPr>
        <w:t>Column  L</w:t>
      </w:r>
      <w:proofErr w:type="gramEnd"/>
      <w:r>
        <w:rPr>
          <w:color w:val="000000"/>
        </w:rPr>
        <w:t xml:space="preserve">; </w:t>
      </w:r>
      <w:proofErr w:type="spellStart"/>
      <w:r>
        <w:rPr>
          <w:color w:val="000000"/>
        </w:rPr>
        <w:t>M.caerulea</w:t>
      </w:r>
      <w:proofErr w:type="spellEnd"/>
      <w:r>
        <w:rPr>
          <w:color w:val="000000"/>
        </w:rPr>
        <w:t>                      % cover purple moor grass</w:t>
      </w:r>
    </w:p>
    <w:p w14:paraId="6B485BF4" w14:textId="26CA8158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M; </w:t>
      </w:r>
      <w:proofErr w:type="spellStart"/>
      <w:proofErr w:type="gramStart"/>
      <w:r>
        <w:rPr>
          <w:color w:val="000000"/>
        </w:rPr>
        <w:t>C.vulgaris</w:t>
      </w:r>
      <w:proofErr w:type="spellEnd"/>
      <w:proofErr w:type="gramEnd"/>
      <w:r>
        <w:rPr>
          <w:color w:val="000000"/>
        </w:rPr>
        <w:t>                       % cover ling heather</w:t>
      </w:r>
    </w:p>
    <w:p w14:paraId="51FC93DB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N; </w:t>
      </w:r>
      <w:proofErr w:type="spellStart"/>
      <w:r>
        <w:rPr>
          <w:color w:val="000000"/>
        </w:rPr>
        <w:t>Ev_tussock_count</w:t>
      </w:r>
      <w:proofErr w:type="spellEnd"/>
      <w:r>
        <w:rPr>
          <w:color w:val="000000"/>
        </w:rPr>
        <w:t>           Number of E. vaginatum tussocks</w:t>
      </w:r>
    </w:p>
    <w:p w14:paraId="61C107E8" w14:textId="41D0D18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Column O; EC                                   Electrical Conductivity (</w:t>
      </w:r>
      <w:proofErr w:type="spellStart"/>
      <w:r>
        <w:rPr>
          <w:color w:val="000000"/>
        </w:rPr>
        <w:t>μS</w:t>
      </w:r>
      <w:proofErr w:type="spellEnd"/>
      <w:r>
        <w:rPr>
          <w:color w:val="000000"/>
        </w:rPr>
        <w:t>)</w:t>
      </w:r>
    </w:p>
    <w:p w14:paraId="455936D5" w14:textId="0303099B" w:rsidR="00955F52" w:rsidRDefault="00955F52" w:rsidP="00955F52">
      <w:pPr>
        <w:pStyle w:val="NormalWeb"/>
        <w:rPr>
          <w:color w:val="000000"/>
        </w:rPr>
      </w:pPr>
      <w:proofErr w:type="gramStart"/>
      <w:r>
        <w:rPr>
          <w:color w:val="000000"/>
        </w:rPr>
        <w:t>Column  P</w:t>
      </w:r>
      <w:proofErr w:type="gramEnd"/>
      <w:r>
        <w:rPr>
          <w:color w:val="000000"/>
        </w:rPr>
        <w:t>; ORP                                Oxidation-reduction potential (mV)</w:t>
      </w:r>
    </w:p>
    <w:p w14:paraId="0A996445" w14:textId="26941F74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Q; </w:t>
      </w:r>
      <w:proofErr w:type="spellStart"/>
      <w:r>
        <w:rPr>
          <w:color w:val="000000"/>
        </w:rPr>
        <w:t>CGB_Percent</w:t>
      </w:r>
      <w:proofErr w:type="spellEnd"/>
      <w:r>
        <w:rPr>
          <w:color w:val="000000"/>
        </w:rPr>
        <w:t xml:space="preserve">                  % </w:t>
      </w:r>
      <w:proofErr w:type="spellStart"/>
      <w:r>
        <w:rPr>
          <w:color w:val="000000"/>
        </w:rPr>
        <w:t>cottongrass</w:t>
      </w:r>
      <w:proofErr w:type="spellEnd"/>
      <w:r>
        <w:rPr>
          <w:color w:val="000000"/>
        </w:rPr>
        <w:t xml:space="preserve"> bed</w:t>
      </w:r>
    </w:p>
    <w:p w14:paraId="39A86B35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R; </w:t>
      </w:r>
      <w:proofErr w:type="spellStart"/>
      <w:r>
        <w:rPr>
          <w:color w:val="000000"/>
        </w:rPr>
        <w:t>Flt_Season</w:t>
      </w:r>
      <w:proofErr w:type="spellEnd"/>
      <w:r>
        <w:rPr>
          <w:color w:val="000000"/>
        </w:rPr>
        <w:t>                       Flight season year</w:t>
      </w:r>
    </w:p>
    <w:p w14:paraId="0D259651" w14:textId="56F3E582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S; </w:t>
      </w:r>
      <w:proofErr w:type="spellStart"/>
      <w:r>
        <w:rPr>
          <w:color w:val="000000"/>
        </w:rPr>
        <w:t>Survey_quad</w:t>
      </w:r>
      <w:proofErr w:type="spellEnd"/>
      <w:r>
        <w:rPr>
          <w:color w:val="000000"/>
        </w:rPr>
        <w:t>                    Survey quadrat description</w:t>
      </w:r>
    </w:p>
    <w:p w14:paraId="76044E88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Column T; Polygon                            Within / outside of dispersal polygon</w:t>
      </w:r>
    </w:p>
    <w:p w14:paraId="1E459E96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Column U; </w:t>
      </w:r>
      <w:proofErr w:type="spellStart"/>
      <w:r>
        <w:rPr>
          <w:color w:val="000000"/>
        </w:rPr>
        <w:t>C.t_FP</w:t>
      </w:r>
      <w:proofErr w:type="spellEnd"/>
      <w:r>
        <w:rPr>
          <w:color w:val="000000"/>
        </w:rPr>
        <w:t>                              Number of flight points</w:t>
      </w:r>
    </w:p>
    <w:p w14:paraId="6FE1989C" w14:textId="77777777" w:rsidR="00955F52" w:rsidRDefault="00955F52" w:rsidP="00955F52">
      <w:pPr>
        <w:pStyle w:val="NormalWeb"/>
        <w:rPr>
          <w:color w:val="000000"/>
        </w:rPr>
      </w:pPr>
      <w:proofErr w:type="gramStart"/>
      <w:r>
        <w:rPr>
          <w:color w:val="000000"/>
        </w:rPr>
        <w:t>Column  V</w:t>
      </w:r>
      <w:proofErr w:type="gramEnd"/>
      <w:r>
        <w:rPr>
          <w:color w:val="000000"/>
        </w:rPr>
        <w:t>; Type                                Description of present / absent</w:t>
      </w:r>
    </w:p>
    <w:p w14:paraId="3CA89ABF" w14:textId="77777777" w:rsidR="00955F52" w:rsidRDefault="00955F52" w:rsidP="00955F52">
      <w:pPr>
        <w:pStyle w:val="NormalWeb"/>
        <w:rPr>
          <w:color w:val="000000"/>
        </w:rPr>
      </w:pPr>
      <w:proofErr w:type="gramStart"/>
      <w:r>
        <w:rPr>
          <w:color w:val="000000"/>
        </w:rPr>
        <w:lastRenderedPageBreak/>
        <w:t>Column  W</w:t>
      </w:r>
      <w:proofErr w:type="gramEnd"/>
      <w:r>
        <w:rPr>
          <w:color w:val="000000"/>
        </w:rPr>
        <w:t xml:space="preserve">; </w:t>
      </w:r>
      <w:proofErr w:type="spellStart"/>
      <w:r>
        <w:rPr>
          <w:color w:val="000000"/>
        </w:rPr>
        <w:t>C.t_PA</w:t>
      </w:r>
      <w:proofErr w:type="spellEnd"/>
      <w:r>
        <w:rPr>
          <w:color w:val="000000"/>
        </w:rPr>
        <w:t>                           Numeric description; present 1, absent 0</w:t>
      </w:r>
    </w:p>
    <w:p w14:paraId="2B4577D1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23124C04" w14:textId="77777777" w:rsidR="00955F52" w:rsidRDefault="00955F52" w:rsidP="00955F52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Code/Software</w:t>
      </w:r>
    </w:p>
    <w:p w14:paraId="0FFB0D0C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Geographical data processing was performed in </w:t>
      </w:r>
      <w:proofErr w:type="gramStart"/>
      <w:r>
        <w:rPr>
          <w:color w:val="000000"/>
        </w:rPr>
        <w:t>QGIS</w:t>
      </w:r>
      <w:proofErr w:type="gramEnd"/>
    </w:p>
    <w:p w14:paraId="2D3045CD" w14:textId="77777777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Statistical analysis was performed in R:</w:t>
      </w:r>
    </w:p>
    <w:p w14:paraId="2FF2850B" w14:textId="2F3E6E89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 xml:space="preserve">2020-22 </w:t>
      </w:r>
      <w:proofErr w:type="spellStart"/>
      <w:r>
        <w:rPr>
          <w:color w:val="000000"/>
        </w:rPr>
        <w:t>ChiRestPoints_EnvStats.R</w:t>
      </w:r>
      <w:proofErr w:type="spellEnd"/>
      <w:r>
        <w:rPr>
          <w:color w:val="000000"/>
        </w:rPr>
        <w:t xml:space="preserve">           Basic environmental analysis.  Rest points </w:t>
      </w:r>
      <w:proofErr w:type="gramStart"/>
      <w:r>
        <w:rPr>
          <w:color w:val="000000"/>
        </w:rPr>
        <w:t>analysis</w:t>
      </w:r>
      <w:proofErr w:type="gramEnd"/>
    </w:p>
    <w:p w14:paraId="05E6B9FC" w14:textId="0E4AD19E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GLMM_Models.R                                      GLMMs</w:t>
      </w:r>
    </w:p>
    <w:p w14:paraId="7F79BADB" w14:textId="67524932" w:rsidR="00955F52" w:rsidRDefault="00955F52" w:rsidP="00955F52">
      <w:pPr>
        <w:pStyle w:val="NormalWeb"/>
        <w:rPr>
          <w:color w:val="000000"/>
        </w:rPr>
      </w:pPr>
      <w:r>
        <w:rPr>
          <w:color w:val="000000"/>
        </w:rPr>
        <w:t>Logistic_Plots.R                                          Plots and segmented regression analysis</w:t>
      </w:r>
    </w:p>
    <w:p w14:paraId="7C025A3E" w14:textId="390823EA" w:rsidR="00955F52" w:rsidRDefault="00955F52" w:rsidP="00955F52">
      <w:pPr>
        <w:pStyle w:val="NormalWeb"/>
        <w:rPr>
          <w:color w:val="000000"/>
        </w:rPr>
      </w:pPr>
      <w:proofErr w:type="spellStart"/>
      <w:r>
        <w:rPr>
          <w:color w:val="000000"/>
        </w:rPr>
        <w:t>Segmented_Regression_Demo.R</w:t>
      </w:r>
      <w:proofErr w:type="spellEnd"/>
      <w:r>
        <w:rPr>
          <w:color w:val="000000"/>
        </w:rPr>
        <w:t>                Example of segmented regression</w:t>
      </w:r>
    </w:p>
    <w:p w14:paraId="558558F6" w14:textId="6C3608E6" w:rsidR="001B7D29" w:rsidRDefault="001B7D29"/>
    <w:sectPr w:rsidR="001B7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90DE6"/>
    <w:multiLevelType w:val="multilevel"/>
    <w:tmpl w:val="BFE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D667C"/>
    <w:multiLevelType w:val="multilevel"/>
    <w:tmpl w:val="BFD6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042804">
    <w:abstractNumId w:val="1"/>
  </w:num>
  <w:num w:numId="2" w16cid:durableId="50482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7B"/>
    <w:rsid w:val="000046D5"/>
    <w:rsid w:val="00010F8B"/>
    <w:rsid w:val="000524BB"/>
    <w:rsid w:val="0005464B"/>
    <w:rsid w:val="00066FA8"/>
    <w:rsid w:val="0007597B"/>
    <w:rsid w:val="0008342C"/>
    <w:rsid w:val="0008585F"/>
    <w:rsid w:val="00096AD6"/>
    <w:rsid w:val="000B2F27"/>
    <w:rsid w:val="000E1B05"/>
    <w:rsid w:val="0010460E"/>
    <w:rsid w:val="00114E51"/>
    <w:rsid w:val="00180545"/>
    <w:rsid w:val="001B7D29"/>
    <w:rsid w:val="001C0BEE"/>
    <w:rsid w:val="001C369E"/>
    <w:rsid w:val="001D5074"/>
    <w:rsid w:val="00240494"/>
    <w:rsid w:val="00241657"/>
    <w:rsid w:val="00267657"/>
    <w:rsid w:val="002D44BB"/>
    <w:rsid w:val="003069C8"/>
    <w:rsid w:val="0031224B"/>
    <w:rsid w:val="00313463"/>
    <w:rsid w:val="00341551"/>
    <w:rsid w:val="00354472"/>
    <w:rsid w:val="00360498"/>
    <w:rsid w:val="00384D67"/>
    <w:rsid w:val="0039195B"/>
    <w:rsid w:val="003A298F"/>
    <w:rsid w:val="003A6109"/>
    <w:rsid w:val="003A7AC3"/>
    <w:rsid w:val="003F7503"/>
    <w:rsid w:val="004121D3"/>
    <w:rsid w:val="00414DEF"/>
    <w:rsid w:val="00421DA2"/>
    <w:rsid w:val="004636A9"/>
    <w:rsid w:val="004677C1"/>
    <w:rsid w:val="004A4A41"/>
    <w:rsid w:val="004B33BA"/>
    <w:rsid w:val="004C75AB"/>
    <w:rsid w:val="004C7CD9"/>
    <w:rsid w:val="004E19C9"/>
    <w:rsid w:val="005265BF"/>
    <w:rsid w:val="00574584"/>
    <w:rsid w:val="0059781F"/>
    <w:rsid w:val="005A12AE"/>
    <w:rsid w:val="005C4D58"/>
    <w:rsid w:val="005D1F89"/>
    <w:rsid w:val="005F4E4A"/>
    <w:rsid w:val="006113FB"/>
    <w:rsid w:val="00636719"/>
    <w:rsid w:val="00651084"/>
    <w:rsid w:val="00676AB2"/>
    <w:rsid w:val="00694CFD"/>
    <w:rsid w:val="006A2EB8"/>
    <w:rsid w:val="006C2D44"/>
    <w:rsid w:val="006D3782"/>
    <w:rsid w:val="006E7F90"/>
    <w:rsid w:val="00702AFD"/>
    <w:rsid w:val="007303C2"/>
    <w:rsid w:val="00740D79"/>
    <w:rsid w:val="00744AC3"/>
    <w:rsid w:val="007950DB"/>
    <w:rsid w:val="00796F2C"/>
    <w:rsid w:val="007B0F97"/>
    <w:rsid w:val="007E6594"/>
    <w:rsid w:val="007F0221"/>
    <w:rsid w:val="008010FC"/>
    <w:rsid w:val="00837054"/>
    <w:rsid w:val="0086699F"/>
    <w:rsid w:val="00876788"/>
    <w:rsid w:val="008932EC"/>
    <w:rsid w:val="008A08F9"/>
    <w:rsid w:val="008A60FA"/>
    <w:rsid w:val="008D4E9B"/>
    <w:rsid w:val="008E525B"/>
    <w:rsid w:val="00945930"/>
    <w:rsid w:val="009540DF"/>
    <w:rsid w:val="00955A6D"/>
    <w:rsid w:val="00955F52"/>
    <w:rsid w:val="00A07C19"/>
    <w:rsid w:val="00A3081C"/>
    <w:rsid w:val="00A312F7"/>
    <w:rsid w:val="00A315E4"/>
    <w:rsid w:val="00A34E82"/>
    <w:rsid w:val="00A561D2"/>
    <w:rsid w:val="00A62DD7"/>
    <w:rsid w:val="00A91589"/>
    <w:rsid w:val="00AB0447"/>
    <w:rsid w:val="00AB2682"/>
    <w:rsid w:val="00B2718F"/>
    <w:rsid w:val="00B323D8"/>
    <w:rsid w:val="00B51036"/>
    <w:rsid w:val="00B641CB"/>
    <w:rsid w:val="00BA2359"/>
    <w:rsid w:val="00BC2079"/>
    <w:rsid w:val="00BE0412"/>
    <w:rsid w:val="00BF336F"/>
    <w:rsid w:val="00C20DB4"/>
    <w:rsid w:val="00C4155D"/>
    <w:rsid w:val="00C75056"/>
    <w:rsid w:val="00CE50B8"/>
    <w:rsid w:val="00D1703C"/>
    <w:rsid w:val="00D84CA3"/>
    <w:rsid w:val="00DD0367"/>
    <w:rsid w:val="00DE606C"/>
    <w:rsid w:val="00E33753"/>
    <w:rsid w:val="00E50E7B"/>
    <w:rsid w:val="00E54DF1"/>
    <w:rsid w:val="00E8086E"/>
    <w:rsid w:val="00EA708E"/>
    <w:rsid w:val="00EC3001"/>
    <w:rsid w:val="00EC7620"/>
    <w:rsid w:val="00F126F3"/>
    <w:rsid w:val="00F47F64"/>
    <w:rsid w:val="00FA1FD8"/>
    <w:rsid w:val="00FA5B7F"/>
    <w:rsid w:val="00FB750C"/>
    <w:rsid w:val="00FD6E4E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6CE60"/>
  <w15:chartTrackingRefBased/>
  <w15:docId w15:val="{2FD73343-2B92-474B-B291-5F7E2FB5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9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9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9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9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5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9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9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9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9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9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9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9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9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59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7597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F52"/>
    <w:rPr>
      <w:b/>
      <w:bCs/>
    </w:rPr>
  </w:style>
  <w:style w:type="character" w:customStyle="1" w:styleId="apple-converted-space">
    <w:name w:val="apple-converted-space"/>
    <w:basedOn w:val="DefaultParagraphFont"/>
    <w:rsid w:val="00955F52"/>
  </w:style>
  <w:style w:type="character" w:styleId="Emphasis">
    <w:name w:val="Emphasis"/>
    <w:basedOn w:val="DefaultParagraphFont"/>
    <w:uiPriority w:val="20"/>
    <w:qFormat/>
    <w:rsid w:val="00955F52"/>
    <w:rPr>
      <w:i/>
      <w:iCs/>
    </w:rPr>
  </w:style>
  <w:style w:type="table" w:styleId="TableGrid">
    <w:name w:val="Table Grid"/>
    <w:basedOn w:val="TableNormal"/>
    <w:uiPriority w:val="59"/>
    <w:rsid w:val="00A34E82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-keywordskeyword">
    <w:name w:val="c-keywords__keyword"/>
    <w:basedOn w:val="DefaultParagraphFont"/>
    <w:rsid w:val="00A3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93191@stu.mmu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093191@stu.mm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093191@stu.mmu.ac.uk" TargetMode="External"/><Relationship Id="rId5" Type="http://schemas.openxmlformats.org/officeDocument/2006/relationships/hyperlink" Target="mailto:16093191@stu.mmu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Osborne</dc:creator>
  <cp:keywords/>
  <dc:description/>
  <cp:lastModifiedBy>Andrew Osborne</cp:lastModifiedBy>
  <cp:revision>15</cp:revision>
  <dcterms:created xsi:type="dcterms:W3CDTF">2024-02-17T19:43:00Z</dcterms:created>
  <dcterms:modified xsi:type="dcterms:W3CDTF">2024-02-21T09:48:00Z</dcterms:modified>
</cp:coreProperties>
</file>